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36" w:rsidRPr="00115D9E" w:rsidRDefault="00B01336" w:rsidP="00B01336">
      <w:pPr>
        <w:ind w:firstLine="540"/>
        <w:jc w:val="center"/>
        <w:rPr>
          <w:b/>
          <w:i/>
          <w:sz w:val="52"/>
          <w:szCs w:val="52"/>
          <w:u w:val="single"/>
        </w:rPr>
      </w:pPr>
      <w:r w:rsidRPr="00115D9E">
        <w:rPr>
          <w:b/>
          <w:i/>
          <w:sz w:val="52"/>
          <w:szCs w:val="52"/>
          <w:u w:val="single"/>
        </w:rPr>
        <w:t xml:space="preserve">Как подготовить и провести </w:t>
      </w:r>
      <w:r w:rsidR="00115D9E" w:rsidRPr="00115D9E">
        <w:rPr>
          <w:noProof/>
          <w:sz w:val="52"/>
          <w:szCs w:val="52"/>
        </w:rPr>
        <w:drawing>
          <wp:inline distT="0" distB="0" distL="0" distR="0" wp14:anchorId="0CFBE0CC" wp14:editId="35EBAC68">
            <wp:extent cx="19240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D9E">
        <w:rPr>
          <w:b/>
          <w:i/>
          <w:sz w:val="52"/>
          <w:szCs w:val="52"/>
          <w:u w:val="single"/>
        </w:rPr>
        <w:t xml:space="preserve"> индивидуальную беседу с родителями</w:t>
      </w:r>
    </w:p>
    <w:p w:rsidR="00B01336" w:rsidRPr="00115D9E" w:rsidRDefault="00B01336" w:rsidP="00B01336">
      <w:pPr>
        <w:ind w:firstLine="540"/>
        <w:jc w:val="center"/>
        <w:rPr>
          <w:b/>
          <w:i/>
          <w:sz w:val="36"/>
          <w:szCs w:val="36"/>
          <w:u w:val="single"/>
        </w:rPr>
      </w:pPr>
    </w:p>
    <w:p w:rsidR="00B01336" w:rsidRPr="00B01336" w:rsidRDefault="00B01336" w:rsidP="00B01336">
      <w:pPr>
        <w:ind w:firstLine="54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От каждой беседы педагога, воспитателя, куратора, мастера производственного обучения</w:t>
      </w:r>
      <w:r w:rsidRPr="00B01336">
        <w:rPr>
          <w:i/>
          <w:sz w:val="32"/>
          <w:szCs w:val="32"/>
        </w:rPr>
        <w:t xml:space="preserve"> с родителями учащегося, естественно, должна быть педагогическая польза. К сожалению, даже опытные педагогические работники нередко такие беседы проводят спонтанно, неподготовлено и в результате получают обострение отношений с родителями, что в итоге не приносит пользы ни одной из сторон, а напротив, ведет к ухудшению психо</w:t>
      </w:r>
      <w:r>
        <w:rPr>
          <w:i/>
          <w:sz w:val="32"/>
          <w:szCs w:val="32"/>
        </w:rPr>
        <w:t xml:space="preserve">логического </w:t>
      </w:r>
      <w:proofErr w:type="gramStart"/>
      <w:r>
        <w:rPr>
          <w:i/>
          <w:sz w:val="32"/>
          <w:szCs w:val="32"/>
        </w:rPr>
        <w:t>климата</w:t>
      </w:r>
      <w:proofErr w:type="gramEnd"/>
      <w:r>
        <w:rPr>
          <w:i/>
          <w:sz w:val="32"/>
          <w:szCs w:val="32"/>
        </w:rPr>
        <w:t xml:space="preserve"> как в группе</w:t>
      </w:r>
      <w:r w:rsidRPr="00B01336">
        <w:rPr>
          <w:i/>
          <w:sz w:val="32"/>
          <w:szCs w:val="32"/>
        </w:rPr>
        <w:t>, так и в семье.</w:t>
      </w:r>
    </w:p>
    <w:p w:rsidR="00B01336" w:rsidRPr="00B01336" w:rsidRDefault="00B01336" w:rsidP="00B01336">
      <w:pPr>
        <w:ind w:firstLine="540"/>
        <w:jc w:val="both"/>
        <w:rPr>
          <w:i/>
          <w:sz w:val="32"/>
          <w:szCs w:val="32"/>
        </w:rPr>
      </w:pPr>
      <w:r w:rsidRPr="00B01336">
        <w:rPr>
          <w:i/>
          <w:sz w:val="32"/>
          <w:szCs w:val="32"/>
        </w:rPr>
        <w:t>Поэтому важнейшей целью общения педагога с родителями является формирование установки на взаимодействие в работе с ними. Главное – лучше узнать и понять своего ученика для одной стороны и своего ребенка – для другой.</w:t>
      </w:r>
    </w:p>
    <w:p w:rsidR="00B01336" w:rsidRPr="00B01336" w:rsidRDefault="00F7696B" w:rsidP="00B01336">
      <w:pPr>
        <w:ind w:firstLine="54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Педагогам и мастерам производственного обучения</w:t>
      </w:r>
      <w:bookmarkStart w:id="0" w:name="_GoBack"/>
      <w:bookmarkEnd w:id="0"/>
      <w:r w:rsidR="00B01336" w:rsidRPr="00B01336">
        <w:rPr>
          <w:i/>
          <w:sz w:val="32"/>
          <w:szCs w:val="32"/>
        </w:rPr>
        <w:t xml:space="preserve">, посещаемым родителей на дому или проводящим индивидуальную беседу, необходимо предварительно продумать тематику бесед, определить, какой должен быть тон их, какие беседы следует вести без детей, каковы особенности семейного воспитания и уровень культуры данной семьи.  </w:t>
      </w:r>
    </w:p>
    <w:p w:rsidR="00BC304E" w:rsidRDefault="00BC304E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F7696B" w:rsidRDefault="00F7696B" w:rsidP="00B01336">
      <w:pPr>
        <w:jc w:val="both"/>
        <w:rPr>
          <w:sz w:val="32"/>
          <w:szCs w:val="32"/>
        </w:rPr>
      </w:pPr>
    </w:p>
    <w:p w:rsidR="00F7696B" w:rsidRDefault="00F7696B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Pr="00B01336" w:rsidRDefault="00B01336" w:rsidP="00B01336">
      <w:pPr>
        <w:ind w:firstLine="540"/>
        <w:jc w:val="center"/>
        <w:rPr>
          <w:b/>
          <w:i/>
          <w:color w:val="FF0000"/>
          <w:sz w:val="28"/>
          <w:szCs w:val="28"/>
          <w:u w:val="single"/>
        </w:rPr>
      </w:pPr>
      <w:r w:rsidRPr="00B01336">
        <w:rPr>
          <w:b/>
          <w:i/>
          <w:color w:val="FF0000"/>
          <w:sz w:val="28"/>
          <w:szCs w:val="28"/>
          <w:u w:val="single"/>
        </w:rPr>
        <w:lastRenderedPageBreak/>
        <w:t xml:space="preserve">Основные направления работы </w:t>
      </w:r>
    </w:p>
    <w:p w:rsidR="00B01336" w:rsidRPr="00B01336" w:rsidRDefault="00B01336" w:rsidP="00B01336">
      <w:pPr>
        <w:ind w:firstLine="540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куратора группы</w:t>
      </w:r>
      <w:r w:rsidRPr="00B01336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B01336" w:rsidRPr="00B01336" w:rsidRDefault="00B01336" w:rsidP="00B01336">
      <w:pPr>
        <w:ind w:firstLine="540"/>
        <w:jc w:val="center"/>
        <w:rPr>
          <w:b/>
          <w:i/>
          <w:color w:val="FF0000"/>
          <w:sz w:val="28"/>
          <w:szCs w:val="28"/>
          <w:u w:val="single"/>
        </w:rPr>
      </w:pPr>
      <w:r w:rsidRPr="00B01336">
        <w:rPr>
          <w:b/>
          <w:i/>
          <w:color w:val="FF0000"/>
          <w:sz w:val="28"/>
          <w:szCs w:val="28"/>
          <w:u w:val="single"/>
        </w:rPr>
        <w:t>по изучению семей учащихся</w:t>
      </w:r>
    </w:p>
    <w:p w:rsidR="00B01336" w:rsidRPr="008A023A" w:rsidRDefault="00B01336" w:rsidP="00B01336">
      <w:pPr>
        <w:ind w:firstLine="540"/>
        <w:jc w:val="center"/>
        <w:rPr>
          <w:b/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Структура и этнический состав семьи:</w:t>
      </w:r>
    </w:p>
    <w:p w:rsidR="00B01336" w:rsidRPr="008A023A" w:rsidRDefault="00B01336" w:rsidP="00B01336">
      <w:pPr>
        <w:ind w:firstLine="540"/>
        <w:rPr>
          <w:b/>
          <w:i/>
          <w:sz w:val="24"/>
          <w:szCs w:val="24"/>
        </w:rPr>
      </w:pPr>
      <w:r w:rsidRPr="008A023A">
        <w:rPr>
          <w:i/>
          <w:sz w:val="24"/>
          <w:szCs w:val="24"/>
        </w:rPr>
        <w:t>Полная, неполная, неразделенная;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Однодетная, многодетная;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Семья с приемными</w:t>
      </w:r>
      <w:r w:rsidRPr="008A023A">
        <w:rPr>
          <w:i/>
          <w:sz w:val="24"/>
          <w:szCs w:val="24"/>
        </w:rPr>
        <w:t xml:space="preserve"> детьми;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Моно- и многонациональная.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Условия жизнедеятельности и среда: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Образовательный уровень членов семьи;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Трудовая занятость;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Профессиональный состав;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Бюджет; общая материальная обеспеченность: квартира, сад, приусадебный участок, наличие бытовой техники и предметов культуры;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Сельская или городская семья;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Сфера деятельности семьи: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proofErr w:type="gramStart"/>
      <w:r w:rsidRPr="008A023A">
        <w:rPr>
          <w:i/>
          <w:sz w:val="24"/>
          <w:szCs w:val="24"/>
        </w:rPr>
        <w:t>Хозяйственно-бытовая</w:t>
      </w:r>
      <w:proofErr w:type="gramEnd"/>
      <w:r w:rsidRPr="008A023A">
        <w:rPr>
          <w:i/>
          <w:sz w:val="24"/>
          <w:szCs w:val="24"/>
        </w:rPr>
        <w:t>: распределение обязанностей между членами семьи в организации обслуживания насущных потребностей семейного коллектива и отдельных его членов.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Культурный потенциал семьи: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Общая культура быта, в том числе наличие режима дня и недели, планирование времени, формы отдыха и труда;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Организация свободного времени, право на свободное время у разных членов семьи;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Семейные традиции, праздники;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Культура внутрисемейного общения.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Внутрисемейные отношения: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Общая характеристика семейного микроклимата;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Общность  и различие в системе взглядов и ценностей;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Отношение членов семьи к своим обязанностям;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Характер отношений между родителями, родителями и детьми, родителями и другими родственниками, в том числе наличие в семье единых требований к детям;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Эмоциональный и мотивационный аспект этих отношений;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Распределение авторитетов;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Авторитарный и демократический стиль взаимоотношений, природа конфликтных ситуаций.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Позиция по отношению к обществу: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Отношение к трудовым, общественным обязанностям;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Отношение к воспитанию детей как социально значимой, гражданской обязанности;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Отношение к институтам общественного воспитания;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К воздействию общественности на семейный микроклимат;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Потребительская, эгоистическая или альтруистическая позиция по отношению к обществу;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Нравственное здоровье микросоциума.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</w:p>
    <w:p w:rsidR="00B01336" w:rsidRPr="00B01336" w:rsidRDefault="00B01336" w:rsidP="00B0133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01336">
        <w:rPr>
          <w:b/>
          <w:i/>
          <w:sz w:val="24"/>
          <w:szCs w:val="24"/>
        </w:rPr>
        <w:t>Воспитательный потенциал семьи: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Нравственные идеалы и потребности семьи, включающие систему взглядов на семью, представления о семейном благополучии, семейном счастье, смысле жизни;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Осознание прав и обязанностей членов семьи, осознание целей воспитания детей и ответственности за качество воспитания гармонически развитой личности и путей ее формирования;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 xml:space="preserve">Методы воспитательного воздействия на ребенка и на всех членов </w:t>
      </w:r>
      <w:proofErr w:type="gramStart"/>
      <w:r w:rsidRPr="008A023A">
        <w:rPr>
          <w:i/>
          <w:sz w:val="24"/>
          <w:szCs w:val="24"/>
        </w:rPr>
        <w:t>семьи</w:t>
      </w:r>
      <w:proofErr w:type="gramEnd"/>
      <w:r w:rsidRPr="008A023A">
        <w:rPr>
          <w:i/>
          <w:sz w:val="24"/>
          <w:szCs w:val="24"/>
        </w:rPr>
        <w:t>; какие меры поощрения и наказания применяются к детям;</w:t>
      </w:r>
    </w:p>
    <w:p w:rsidR="00B01336" w:rsidRPr="008A023A" w:rsidRDefault="00B01336" w:rsidP="00B01336">
      <w:pPr>
        <w:ind w:firstLine="540"/>
        <w:rPr>
          <w:i/>
          <w:sz w:val="24"/>
          <w:szCs w:val="24"/>
        </w:rPr>
      </w:pPr>
      <w:r w:rsidRPr="008A023A">
        <w:rPr>
          <w:i/>
          <w:sz w:val="24"/>
          <w:szCs w:val="24"/>
        </w:rPr>
        <w:t>Уровень педагогической культуры родителей и других членов семьи, вступающих в функции воспитателей.</w:t>
      </w: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Pr="00B01336" w:rsidRDefault="00B01336" w:rsidP="00B01336">
      <w:pPr>
        <w:ind w:firstLine="540"/>
        <w:jc w:val="center"/>
        <w:rPr>
          <w:b/>
          <w:i/>
          <w:color w:val="4BACC6" w:themeColor="accent5"/>
          <w:sz w:val="44"/>
          <w:szCs w:val="44"/>
          <w:u w:val="single"/>
        </w:rPr>
      </w:pPr>
      <w:r w:rsidRPr="00B01336">
        <w:rPr>
          <w:b/>
          <w:i/>
          <w:color w:val="4BACC6" w:themeColor="accent5"/>
          <w:sz w:val="44"/>
          <w:szCs w:val="44"/>
          <w:u w:val="single"/>
        </w:rPr>
        <w:t>АНКЕТА</w:t>
      </w:r>
    </w:p>
    <w:p w:rsidR="00B01336" w:rsidRDefault="00B01336" w:rsidP="00B01336">
      <w:pPr>
        <w:ind w:firstLine="540"/>
        <w:jc w:val="center"/>
        <w:rPr>
          <w:b/>
          <w:i/>
          <w:color w:val="4BACC6" w:themeColor="accent5"/>
          <w:sz w:val="44"/>
          <w:szCs w:val="44"/>
          <w:u w:val="single"/>
        </w:rPr>
      </w:pPr>
      <w:r w:rsidRPr="00B01336">
        <w:rPr>
          <w:b/>
          <w:i/>
          <w:color w:val="4BACC6" w:themeColor="accent5"/>
          <w:sz w:val="44"/>
          <w:szCs w:val="44"/>
          <w:u w:val="single"/>
        </w:rPr>
        <w:t>для изучения семей учащихся</w:t>
      </w:r>
    </w:p>
    <w:p w:rsidR="00B01336" w:rsidRPr="00B01336" w:rsidRDefault="00B01336" w:rsidP="00B01336">
      <w:pPr>
        <w:ind w:firstLine="540"/>
        <w:jc w:val="center"/>
        <w:rPr>
          <w:b/>
          <w:i/>
          <w:color w:val="4BACC6" w:themeColor="accent5"/>
          <w:sz w:val="44"/>
          <w:szCs w:val="44"/>
          <w:u w:val="single"/>
        </w:rPr>
      </w:pP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Ваша фамилия, имя, отчество.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Образование.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Домашний адрес, номер телефона.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Ваше место работы, занимаемая должность, номер рабочего телефона.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Режим работы.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Сколько у Вас детей в семье; каков их возраст; где они учатся или работают?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Чем Вы увлекаетесь в свободное время?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Чем увлекается Ваш ребенок?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Какие трудности Вы испытываете в последнее время во взаимоотношениях с Вашим сыном (дочерью)?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 xml:space="preserve">В какой помощи Вы нуждаетесь  </w:t>
      </w:r>
      <w:r>
        <w:rPr>
          <w:b/>
          <w:i/>
          <w:sz w:val="32"/>
          <w:szCs w:val="32"/>
        </w:rPr>
        <w:t>со стороны лицея, куратора группы и мастера производственного обучения</w:t>
      </w:r>
      <w:r w:rsidRPr="00B01336">
        <w:rPr>
          <w:b/>
          <w:i/>
          <w:sz w:val="32"/>
          <w:szCs w:val="32"/>
        </w:rPr>
        <w:t>?</w:t>
      </w:r>
    </w:p>
    <w:p w:rsidR="00B01336" w:rsidRPr="00B01336" w:rsidRDefault="00B01336" w:rsidP="00B01336">
      <w:pPr>
        <w:widowControl/>
        <w:numPr>
          <w:ilvl w:val="0"/>
          <w:numId w:val="2"/>
        </w:numPr>
        <w:autoSpaceDE/>
        <w:autoSpaceDN/>
        <w:adjustRightInd/>
        <w:ind w:left="0"/>
        <w:rPr>
          <w:b/>
          <w:i/>
          <w:sz w:val="32"/>
          <w:szCs w:val="32"/>
        </w:rPr>
      </w:pPr>
      <w:r w:rsidRPr="00B01336">
        <w:rPr>
          <w:b/>
          <w:i/>
          <w:sz w:val="32"/>
          <w:szCs w:val="32"/>
        </w:rPr>
        <w:t>Какие вопросы Вы считали бы необходимым обсудить на родительских собраниях?</w:t>
      </w:r>
    </w:p>
    <w:p w:rsidR="00B01336" w:rsidRDefault="00B01336" w:rsidP="00B01336">
      <w:pPr>
        <w:rPr>
          <w:b/>
          <w:i/>
          <w:sz w:val="32"/>
          <w:szCs w:val="32"/>
        </w:rPr>
      </w:pPr>
    </w:p>
    <w:p w:rsidR="00B01336" w:rsidRDefault="00B01336" w:rsidP="00B01336">
      <w:pPr>
        <w:rPr>
          <w:b/>
          <w:i/>
          <w:sz w:val="32"/>
          <w:szCs w:val="32"/>
        </w:rPr>
      </w:pPr>
    </w:p>
    <w:p w:rsidR="00B01336" w:rsidRPr="00B01336" w:rsidRDefault="00B01336" w:rsidP="00B01336">
      <w:pPr>
        <w:rPr>
          <w:b/>
          <w:i/>
          <w:sz w:val="32"/>
          <w:szCs w:val="32"/>
        </w:rPr>
      </w:pPr>
    </w:p>
    <w:p w:rsidR="00B01336" w:rsidRPr="008A023A" w:rsidRDefault="00B01336" w:rsidP="00B01336">
      <w:pPr>
        <w:rPr>
          <w:i/>
          <w:sz w:val="24"/>
          <w:szCs w:val="24"/>
        </w:rPr>
      </w:pPr>
      <w:r w:rsidRPr="008A023A">
        <w:rPr>
          <w:b/>
          <w:i/>
          <w:sz w:val="24"/>
          <w:szCs w:val="24"/>
        </w:rPr>
        <w:t xml:space="preserve">Примечание. </w:t>
      </w:r>
      <w:r w:rsidRPr="008A023A">
        <w:rPr>
          <w:i/>
          <w:sz w:val="24"/>
          <w:szCs w:val="24"/>
        </w:rPr>
        <w:t xml:space="preserve">С учетом анализа анкетирования родителей, изучения особенностей семей </w:t>
      </w:r>
      <w:r>
        <w:rPr>
          <w:i/>
          <w:sz w:val="24"/>
          <w:szCs w:val="24"/>
        </w:rPr>
        <w:t>учащихся кураторы групп</w:t>
      </w:r>
      <w:r w:rsidRPr="008A023A">
        <w:rPr>
          <w:i/>
          <w:sz w:val="24"/>
          <w:szCs w:val="24"/>
        </w:rPr>
        <w:t xml:space="preserve"> составляют планы воспитательной работы с учащимися и родителями на новый учебный год.</w:t>
      </w: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Default="00B01336" w:rsidP="00B01336">
      <w:pPr>
        <w:jc w:val="both"/>
        <w:rPr>
          <w:sz w:val="32"/>
          <w:szCs w:val="32"/>
        </w:rPr>
      </w:pPr>
    </w:p>
    <w:p w:rsidR="00B01336" w:rsidRPr="00B01336" w:rsidRDefault="00B01336" w:rsidP="00B01336">
      <w:pPr>
        <w:jc w:val="both"/>
        <w:rPr>
          <w:sz w:val="32"/>
          <w:szCs w:val="32"/>
        </w:rPr>
      </w:pPr>
    </w:p>
    <w:sectPr w:rsidR="00B01336" w:rsidRPr="00B01336" w:rsidSect="00B01336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E"/>
      </v:shape>
    </w:pict>
  </w:numPicBullet>
  <w:abstractNum w:abstractNumId="0">
    <w:nsid w:val="0F3B7F40"/>
    <w:multiLevelType w:val="hybridMultilevel"/>
    <w:tmpl w:val="A9A4A64E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FF237F8"/>
    <w:multiLevelType w:val="hybridMultilevel"/>
    <w:tmpl w:val="C686AE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6"/>
    <w:rsid w:val="00004825"/>
    <w:rsid w:val="000B1958"/>
    <w:rsid w:val="00115D9E"/>
    <w:rsid w:val="001472D5"/>
    <w:rsid w:val="001B37B0"/>
    <w:rsid w:val="001E3013"/>
    <w:rsid w:val="0020034E"/>
    <w:rsid w:val="002A70CA"/>
    <w:rsid w:val="002C7EE6"/>
    <w:rsid w:val="003812C5"/>
    <w:rsid w:val="003B155D"/>
    <w:rsid w:val="0047470C"/>
    <w:rsid w:val="005E25EB"/>
    <w:rsid w:val="00647B7F"/>
    <w:rsid w:val="00654D54"/>
    <w:rsid w:val="00774322"/>
    <w:rsid w:val="007E055C"/>
    <w:rsid w:val="009C4507"/>
    <w:rsid w:val="00A56FE0"/>
    <w:rsid w:val="00B01336"/>
    <w:rsid w:val="00BC2EDB"/>
    <w:rsid w:val="00BC304E"/>
    <w:rsid w:val="00BD4665"/>
    <w:rsid w:val="00C24A6B"/>
    <w:rsid w:val="00CD5FF0"/>
    <w:rsid w:val="00D83EE2"/>
    <w:rsid w:val="00F7696B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2013-08-19T08:35:00Z</dcterms:created>
  <dcterms:modified xsi:type="dcterms:W3CDTF">2015-04-28T06:25:00Z</dcterms:modified>
</cp:coreProperties>
</file>