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B7" w:rsidRPr="006A1A31" w:rsidRDefault="00895460">
      <w:pPr>
        <w:rPr>
          <w:rFonts w:ascii="Times New Roman" w:hAnsi="Times New Roman" w:cs="Times New Roman"/>
          <w:sz w:val="28"/>
          <w:szCs w:val="28"/>
        </w:rPr>
      </w:pPr>
      <w:r w:rsidRPr="006A1A31">
        <w:rPr>
          <w:rFonts w:ascii="Times New Roman" w:hAnsi="Times New Roman" w:cs="Times New Roman"/>
          <w:sz w:val="28"/>
          <w:szCs w:val="28"/>
        </w:rPr>
        <w:t xml:space="preserve">  </w:t>
      </w:r>
    </w:p>
    <w:p w:rsidR="00FA1DB7" w:rsidRPr="006A1A31" w:rsidRDefault="006A1A31" w:rsidP="006A1A31">
      <w:pPr>
        <w:jc w:val="center"/>
        <w:rPr>
          <w:rFonts w:ascii="Times New Roman" w:hAnsi="Times New Roman" w:cs="Times New Roman"/>
          <w:b/>
          <w:sz w:val="28"/>
          <w:szCs w:val="28"/>
        </w:rPr>
      </w:pPr>
      <w:r w:rsidRPr="006A1A31">
        <w:rPr>
          <w:rFonts w:ascii="Times New Roman" w:hAnsi="Times New Roman" w:cs="Times New Roman"/>
          <w:b/>
          <w:sz w:val="28"/>
          <w:szCs w:val="28"/>
        </w:rPr>
        <w:t xml:space="preserve">ДИАЛОГ </w:t>
      </w:r>
      <w:r>
        <w:rPr>
          <w:rFonts w:ascii="Times New Roman" w:hAnsi="Times New Roman" w:cs="Times New Roman"/>
          <w:b/>
          <w:sz w:val="28"/>
          <w:szCs w:val="28"/>
        </w:rPr>
        <w:t>С РОДИТЕЛЯМИ</w:t>
      </w:r>
      <w:r w:rsidRPr="006A1A31">
        <w:rPr>
          <w:rFonts w:ascii="Times New Roman" w:hAnsi="Times New Roman" w:cs="Times New Roman"/>
          <w:b/>
          <w:sz w:val="28"/>
          <w:szCs w:val="28"/>
        </w:rPr>
        <w:t xml:space="preserve"> «НЕБЛАГОПРИЯТНЫЕ УСЛОВИЯ СЕМЕЙНОГО ВОСПИТАНИЯ И ПРОФИЛАКТИКА БЕЗНАДЗОРНОСТИ ДЕТЕЙ»</w:t>
      </w:r>
    </w:p>
    <w:p w:rsidR="00FA1DB7" w:rsidRPr="006A1A31" w:rsidRDefault="00895460" w:rsidP="001A763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Актуальной проблемой во все времена была проблема взаимоотношений между детьми и родителями. Успешность ребёнка во многом зависит от того, насколько родители хотят, стремятся, могут помочь ребёнку, поддержать его. Взрослым необходимо всегда помнить, что каждый человек только сам может прожить свою собственную жизнь. Никто за него не сможет этого сделать. Поэтому не надо стремиться к тому, чтобы управлять жизнью ребёнка. Помогать – да! Направлять – да! Но, ни в коем случае не управлять!</w:t>
      </w:r>
    </w:p>
    <w:p w:rsidR="00FA1DB7" w:rsidRPr="006A1A31" w:rsidRDefault="00895460" w:rsidP="001A763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 xml:space="preserve">Причины и механизм отрицательного влияния семьи на нравственное формирование личности </w:t>
      </w:r>
      <w:r w:rsidR="001A763A">
        <w:rPr>
          <w:rFonts w:ascii="Times New Roman" w:hAnsi="Times New Roman" w:cs="Times New Roman"/>
          <w:sz w:val="28"/>
          <w:szCs w:val="28"/>
        </w:rPr>
        <w:t>подростка</w:t>
      </w:r>
      <w:r w:rsidRPr="006A1A31">
        <w:rPr>
          <w:rFonts w:ascii="Times New Roman" w:hAnsi="Times New Roman" w:cs="Times New Roman"/>
          <w:sz w:val="28"/>
          <w:szCs w:val="28"/>
        </w:rPr>
        <w:t xml:space="preserve"> неоднородны.</w:t>
      </w:r>
    </w:p>
    <w:p w:rsidR="00FA1DB7" w:rsidRPr="006A1A31" w:rsidRDefault="00895460" w:rsidP="001A763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Выделим основные факторы, которые отрицательно сказываются на воспитании детей в семье.</w:t>
      </w:r>
    </w:p>
    <w:p w:rsidR="00FA1DB7" w:rsidRPr="006A1A31" w:rsidRDefault="00895460" w:rsidP="000054F8">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Определяющую роль играет нравственная позиция родителей. Ведь речь идёт о наличии или отсутствии в семье источников антиобщественных, аморальных влияний и об общей нравственной ориентации родителей, проявляющейся в их повседневном поведении.</w:t>
      </w:r>
    </w:p>
    <w:p w:rsidR="00FA1DB7" w:rsidRPr="006A1A31" w:rsidRDefault="00895460" w:rsidP="000054F8">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 xml:space="preserve">Данные ряда научных исследований свидетельствуют о том, что каждый третий несовершеннолетний сталкивался с резко отрицательными аспектами поведения родителей – систематическими </w:t>
      </w:r>
      <w:proofErr w:type="gramStart"/>
      <w:r w:rsidRPr="006A1A31">
        <w:rPr>
          <w:rFonts w:ascii="Times New Roman" w:hAnsi="Times New Roman" w:cs="Times New Roman"/>
          <w:sz w:val="28"/>
          <w:szCs w:val="28"/>
        </w:rPr>
        <w:t>пьянками</w:t>
      </w:r>
      <w:proofErr w:type="gramEnd"/>
      <w:r w:rsidRPr="006A1A31">
        <w:rPr>
          <w:rFonts w:ascii="Times New Roman" w:hAnsi="Times New Roman" w:cs="Times New Roman"/>
          <w:sz w:val="28"/>
          <w:szCs w:val="28"/>
        </w:rPr>
        <w:t>, скандалами, развратом, проявлениями жестокости, совершением взрослыми преступлений и т.д. А две трети подростков – правонарушителей воспитывались в семьях, в которых источники отрицательного влияния носили скрытый характер. Это связано с неблагоприятной нравственно – психологической обстановкой, обусловленной эгоизмом и потребительской психологией родителей.</w:t>
      </w:r>
    </w:p>
    <w:p w:rsidR="00FA1DB7" w:rsidRPr="006A1A31" w:rsidRDefault="00895460" w:rsidP="000054F8">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Именно отец и мать своими поступками и образом жизни становятся образцом поведения для своих детей. По мнению великого физиолога И.П. Павлова, у любого индивида стереотипы поведения в детстве вырабатываются в основном с помощью положительного примера. Именно в семье ребёнок усваивает определённые представления о том, что в жизни – главное, как себя вести в различных жизненных ситуациях, как относится к старшим и младшим, к работе и отдыху. На базе общей нравственной атмосферы в семье у детей складывается определённое отношение к моральным и правовым требованиям общества.</w:t>
      </w:r>
    </w:p>
    <w:p w:rsidR="00FA1DB7" w:rsidRPr="006A1A31" w:rsidRDefault="00895460" w:rsidP="000054F8">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 xml:space="preserve">В семье, члены которой взаимно уважают друг друга и заботятся друг о друге, где взрослые имеют работу и любят трудиться, где к окружающим относятся </w:t>
      </w:r>
      <w:proofErr w:type="gramStart"/>
      <w:r w:rsidRPr="006A1A31">
        <w:rPr>
          <w:rFonts w:ascii="Times New Roman" w:hAnsi="Times New Roman" w:cs="Times New Roman"/>
          <w:sz w:val="28"/>
          <w:szCs w:val="28"/>
        </w:rPr>
        <w:t>с</w:t>
      </w:r>
      <w:proofErr w:type="gramEnd"/>
      <w:r w:rsidRPr="006A1A31">
        <w:rPr>
          <w:rFonts w:ascii="Times New Roman" w:hAnsi="Times New Roman" w:cs="Times New Roman"/>
          <w:sz w:val="28"/>
          <w:szCs w:val="28"/>
        </w:rPr>
        <w:t xml:space="preserve"> вниманием и сочувствием, как правило, растёт нравственно воспитанный человек. Из семей, где повседневное поведение взрослых носит антиобщественный характер, выходит в 10 раз больше детей с отклонениями в поведении, чем из семей первой группы.</w:t>
      </w:r>
    </w:p>
    <w:p w:rsidR="00FA1DB7" w:rsidRPr="006A1A31" w:rsidRDefault="00895460" w:rsidP="00185A27">
      <w:pPr>
        <w:spacing w:after="0" w:line="240" w:lineRule="auto"/>
        <w:ind w:left="-851" w:right="-625" w:firstLine="567"/>
        <w:jc w:val="both"/>
        <w:rPr>
          <w:rFonts w:ascii="Times New Roman" w:hAnsi="Times New Roman" w:cs="Times New Roman"/>
          <w:sz w:val="28"/>
          <w:szCs w:val="28"/>
        </w:rPr>
      </w:pPr>
      <w:bookmarkStart w:id="0" w:name="_GoBack"/>
      <w:bookmarkEnd w:id="0"/>
      <w:r w:rsidRPr="006A1A31">
        <w:rPr>
          <w:rFonts w:ascii="Times New Roman" w:hAnsi="Times New Roman" w:cs="Times New Roman"/>
          <w:sz w:val="28"/>
          <w:szCs w:val="28"/>
        </w:rPr>
        <w:t xml:space="preserve">В морально неблагополучной семье у детей остаётся неудовлетворенной одна из важнейших психологических потребностей – потребность во внимании и любви со стороны родителей. А.С Макаренко назвал состояние психики детей, которые росли в семьях с нездоровой обстановкой, «отсутствием радости </w:t>
      </w:r>
      <w:r w:rsidRPr="006A1A31">
        <w:rPr>
          <w:rFonts w:ascii="Times New Roman" w:hAnsi="Times New Roman" w:cs="Times New Roman"/>
          <w:sz w:val="28"/>
          <w:szCs w:val="28"/>
        </w:rPr>
        <w:lastRenderedPageBreak/>
        <w:t>завтрашнего дня». Такие дети особенно сильно стремятся к общению со сверстниками и взрослыми вне семьи, что в известной степени заменяет им нехватку внимания, ласки и заботы со стороны родителей. Однако</w:t>
      </w:r>
      <w:proofErr w:type="gramStart"/>
      <w:r w:rsidRPr="006A1A31">
        <w:rPr>
          <w:rFonts w:ascii="Times New Roman" w:hAnsi="Times New Roman" w:cs="Times New Roman"/>
          <w:sz w:val="28"/>
          <w:szCs w:val="28"/>
        </w:rPr>
        <w:t>,</w:t>
      </w:r>
      <w:proofErr w:type="gramEnd"/>
      <w:r w:rsidRPr="006A1A31">
        <w:rPr>
          <w:rFonts w:ascii="Times New Roman" w:hAnsi="Times New Roman" w:cs="Times New Roman"/>
          <w:sz w:val="28"/>
          <w:szCs w:val="28"/>
        </w:rPr>
        <w:t xml:space="preserve"> если это общение приобретает нездоровый интерес, оно пагубным образом отражается на моральном развитии и поведении детей.</w:t>
      </w:r>
    </w:p>
    <w:p w:rsidR="00FA1DB7" w:rsidRPr="006A1A31" w:rsidRDefault="00895460" w:rsidP="000054F8">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Важной стороной семейного воспитания является и педагогическая позиция родителей.</w:t>
      </w:r>
    </w:p>
    <w:p w:rsidR="00FA1DB7" w:rsidRPr="006A1A31" w:rsidRDefault="00895460" w:rsidP="00C3129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 xml:space="preserve">В семьях, где детям ни в чём не отказывают: покупают всё, что они просят, потакают любым капризам, избавляют от домашних обязанностей, вырастают не просто </w:t>
      </w:r>
      <w:proofErr w:type="gramStart"/>
      <w:r w:rsidRPr="006A1A31">
        <w:rPr>
          <w:rFonts w:ascii="Times New Roman" w:hAnsi="Times New Roman" w:cs="Times New Roman"/>
          <w:sz w:val="28"/>
          <w:szCs w:val="28"/>
        </w:rPr>
        <w:t>лодыри</w:t>
      </w:r>
      <w:proofErr w:type="gramEnd"/>
      <w:r w:rsidRPr="006A1A31">
        <w:rPr>
          <w:rFonts w:ascii="Times New Roman" w:hAnsi="Times New Roman" w:cs="Times New Roman"/>
          <w:sz w:val="28"/>
          <w:szCs w:val="28"/>
        </w:rPr>
        <w:t>, не умеющие и не желающие трудиться, а</w:t>
      </w:r>
      <w:r w:rsidR="00C3129A">
        <w:rPr>
          <w:rFonts w:ascii="Times New Roman" w:hAnsi="Times New Roman" w:cs="Times New Roman"/>
          <w:sz w:val="28"/>
          <w:szCs w:val="28"/>
        </w:rPr>
        <w:t xml:space="preserve"> </w:t>
      </w:r>
      <w:r w:rsidRPr="006A1A31">
        <w:rPr>
          <w:rFonts w:ascii="Times New Roman" w:hAnsi="Times New Roman" w:cs="Times New Roman"/>
          <w:sz w:val="28"/>
          <w:szCs w:val="28"/>
        </w:rPr>
        <w:t>потребители, жаждущие всё новых и новых удовольствий и благ. Привыкнув к жизни за чужой счёт, они и потом везде ведут себя так, словно окружающие обязаны выполнять их желания, ничего не требуя взамен. Они стремятся удовлетворить собственные прихоти любой ценой. В тех случаях, когда родительские возможности оказываются недостаточными для удовлетворения непрерывно растущих запросов своих чад, те легко пренебрегают установленными правилами и нормами.</w:t>
      </w:r>
    </w:p>
    <w:p w:rsidR="00FA1DB7" w:rsidRPr="006A1A31" w:rsidRDefault="00895460" w:rsidP="00C3129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Отсутствие привычки к разумному самоограничению нередко толкает детей на преступления, совершаемые под влиянием мотивов и желаний чисто потребительского характера.</w:t>
      </w:r>
    </w:p>
    <w:p w:rsidR="00FA1DB7" w:rsidRPr="006A1A31" w:rsidRDefault="00895460" w:rsidP="00C3129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Прямой противоположностью указанной позиции является излишняя суровость родителей по отношению к детям, чрезмерное использование всевозможных ограничений и запретов, наказания, уничтожающие детей, оскорбляющие их человеческое достоинство. Результаты: возникновение у детей неприязни к родителям, выход детей из-под их влияния и контроля, поступки, совершаемые «назло» родителям, и, в конечном счёте, устойчивые отклонения в поведении.</w:t>
      </w:r>
    </w:p>
    <w:p w:rsidR="00FA1DB7" w:rsidRPr="006A1A31" w:rsidRDefault="00895460" w:rsidP="00C3129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С вышеперечисленными недостатками семейного воспитания нередко сочетается самоограничение родителями объёма своих обязанностей как воспитателей. Чаще всего это проявляется в виде безнадзорности, то есть отсутствия контроля над тем, как дети используют своё свободное время, и над характером их дружеских связей.</w:t>
      </w:r>
    </w:p>
    <w:p w:rsidR="00FA1DB7" w:rsidRPr="006A1A31" w:rsidRDefault="00895460" w:rsidP="00C3129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Дети нуждаются в самостоятельности, и родители должны заботиться об её развитии и проявлении. Воспитание подростка не терпит назойливой опеки, но при этом родители не должны полностью отрываться от его жизни. Не контролирую жизнь подростка, взрослые лишают себя возможности своевременно помочь ему в трудную минуту.</w:t>
      </w:r>
    </w:p>
    <w:p w:rsidR="00FA1DB7" w:rsidRPr="006A1A31" w:rsidRDefault="00895460" w:rsidP="00C3129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Подросток, не ощущая контроля над собой со стороны взрослых, испытывает иллюзию «полной свободы». Его поведение может стать игрушкой собственных случайных влечений и посторонних влияний. Практика показывает, что многие правонарушения подростков стали возможными только вследствие их безнадзорности, отсутствия надлежащего контроля в семье.</w:t>
      </w:r>
    </w:p>
    <w:p w:rsidR="00FA1DB7" w:rsidRPr="006A1A31" w:rsidRDefault="00895460" w:rsidP="00C3129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Потребительский характер воспитания и самоограничение объёма воспитательных обязанностей родителей нередко сочетают со «слепой» защитой ими детей, что порождает у детей уверенность в полнейшей безнаказанности.</w:t>
      </w:r>
    </w:p>
    <w:p w:rsidR="00FA1DB7" w:rsidRPr="006A1A31" w:rsidRDefault="00895460" w:rsidP="00C3129A">
      <w:pPr>
        <w:spacing w:after="0" w:line="240" w:lineRule="auto"/>
        <w:ind w:left="-851" w:right="-625" w:firstLine="567"/>
        <w:jc w:val="both"/>
        <w:rPr>
          <w:rFonts w:ascii="Times New Roman" w:hAnsi="Times New Roman" w:cs="Times New Roman"/>
          <w:sz w:val="28"/>
          <w:szCs w:val="28"/>
        </w:rPr>
      </w:pPr>
      <w:r w:rsidRPr="006A1A31">
        <w:rPr>
          <w:rFonts w:ascii="Times New Roman" w:hAnsi="Times New Roman" w:cs="Times New Roman"/>
          <w:sz w:val="28"/>
          <w:szCs w:val="28"/>
        </w:rPr>
        <w:t>Как перечисленные, так и прочие недостатки семейного воспитания могут встречаться в самых различных сочетаниях.</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C3129A" w:rsidRDefault="00895460" w:rsidP="001A763A">
      <w:pPr>
        <w:spacing w:after="0" w:line="240" w:lineRule="auto"/>
        <w:ind w:left="-851" w:right="-625"/>
        <w:jc w:val="both"/>
        <w:rPr>
          <w:rFonts w:ascii="Times New Roman" w:hAnsi="Times New Roman" w:cs="Times New Roman"/>
          <w:i/>
          <w:sz w:val="28"/>
          <w:szCs w:val="28"/>
        </w:rPr>
      </w:pPr>
      <w:r w:rsidRPr="00C3129A">
        <w:rPr>
          <w:rFonts w:ascii="Times New Roman" w:hAnsi="Times New Roman" w:cs="Times New Roman"/>
          <w:i/>
          <w:sz w:val="28"/>
          <w:szCs w:val="28"/>
        </w:rPr>
        <w:t>Советы родителям, которые смогут помочь им при общении с детьми.</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895460" w:rsidP="00C3129A">
      <w:pPr>
        <w:numPr>
          <w:ilvl w:val="0"/>
          <w:numId w:val="1"/>
        </w:numPr>
        <w:spacing w:after="0" w:line="240" w:lineRule="auto"/>
        <w:ind w:right="-625"/>
        <w:jc w:val="both"/>
        <w:rPr>
          <w:rFonts w:ascii="Times New Roman" w:hAnsi="Times New Roman" w:cs="Times New Roman"/>
          <w:sz w:val="28"/>
          <w:szCs w:val="28"/>
        </w:rPr>
      </w:pPr>
      <w:r w:rsidRPr="006A1A31">
        <w:rPr>
          <w:rFonts w:ascii="Times New Roman" w:hAnsi="Times New Roman" w:cs="Times New Roman"/>
          <w:sz w:val="28"/>
          <w:szCs w:val="28"/>
        </w:rPr>
        <w:t>Если ребёнок агрессивен.</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895460" w:rsidP="001A763A">
      <w:pPr>
        <w:spacing w:after="0" w:line="240" w:lineRule="auto"/>
        <w:ind w:left="-851" w:right="-625"/>
        <w:jc w:val="both"/>
        <w:rPr>
          <w:rFonts w:ascii="Times New Roman" w:hAnsi="Times New Roman" w:cs="Times New Roman"/>
          <w:sz w:val="28"/>
          <w:szCs w:val="28"/>
        </w:rPr>
      </w:pPr>
      <w:r w:rsidRPr="006A1A31">
        <w:rPr>
          <w:rFonts w:ascii="Times New Roman" w:hAnsi="Times New Roman" w:cs="Times New Roman"/>
          <w:sz w:val="28"/>
          <w:szCs w:val="28"/>
        </w:rPr>
        <w:t>Попытайтесь понять причину его агрессии. Помните, что существует разница между агрессивностью и самоутверждением. Важно, чтобы ваш ребёнок тоже понял эту разницу. Научите его вежливо просить то, чего он хочет, цените его мнение. Покажите, как получить желаемое, не расстраивая других. Постепенно учите ребёнка управлять своими чувствами и адекватно выражать свои переживания.</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895460" w:rsidP="00C3129A">
      <w:pPr>
        <w:numPr>
          <w:ilvl w:val="0"/>
          <w:numId w:val="1"/>
        </w:numPr>
        <w:spacing w:after="0" w:line="240" w:lineRule="auto"/>
        <w:ind w:right="-625"/>
        <w:jc w:val="both"/>
        <w:rPr>
          <w:rFonts w:ascii="Times New Roman" w:hAnsi="Times New Roman" w:cs="Times New Roman"/>
          <w:sz w:val="28"/>
          <w:szCs w:val="28"/>
        </w:rPr>
      </w:pPr>
      <w:r w:rsidRPr="006A1A31">
        <w:rPr>
          <w:rFonts w:ascii="Times New Roman" w:hAnsi="Times New Roman" w:cs="Times New Roman"/>
          <w:sz w:val="28"/>
          <w:szCs w:val="28"/>
        </w:rPr>
        <w:t>Если ребёнок лживый.</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895460" w:rsidP="001A763A">
      <w:pPr>
        <w:spacing w:after="0" w:line="240" w:lineRule="auto"/>
        <w:ind w:left="-851" w:right="-625"/>
        <w:jc w:val="both"/>
        <w:rPr>
          <w:rFonts w:ascii="Times New Roman" w:hAnsi="Times New Roman" w:cs="Times New Roman"/>
          <w:sz w:val="28"/>
          <w:szCs w:val="28"/>
        </w:rPr>
      </w:pPr>
      <w:r w:rsidRPr="006A1A31">
        <w:rPr>
          <w:rFonts w:ascii="Times New Roman" w:hAnsi="Times New Roman" w:cs="Times New Roman"/>
          <w:sz w:val="28"/>
          <w:szCs w:val="28"/>
        </w:rPr>
        <w:t>Помните, что часто дети лгут, чтобы избавить себя от осуждения и критики. Помогите им усвоить, что можно говорить правду, не опасаясь последствий. Ребёнок должен быть уверен, что родители всегда рассеют его страхи, растолкуют всё непонятное и помогут преодолеть мучающую его проблему.</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895460" w:rsidP="00B27019">
      <w:pPr>
        <w:numPr>
          <w:ilvl w:val="0"/>
          <w:numId w:val="2"/>
        </w:numPr>
        <w:spacing w:after="0" w:line="240" w:lineRule="auto"/>
        <w:ind w:right="-625"/>
        <w:jc w:val="both"/>
        <w:rPr>
          <w:rFonts w:ascii="Times New Roman" w:hAnsi="Times New Roman" w:cs="Times New Roman"/>
          <w:sz w:val="28"/>
          <w:szCs w:val="28"/>
        </w:rPr>
      </w:pPr>
      <w:r w:rsidRPr="006A1A31">
        <w:rPr>
          <w:rFonts w:ascii="Times New Roman" w:hAnsi="Times New Roman" w:cs="Times New Roman"/>
          <w:sz w:val="28"/>
          <w:szCs w:val="28"/>
        </w:rPr>
        <w:t>Если ваш ребёнок драчлив.</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895460" w:rsidP="001A763A">
      <w:pPr>
        <w:spacing w:after="0" w:line="240" w:lineRule="auto"/>
        <w:ind w:left="-851" w:right="-625"/>
        <w:jc w:val="both"/>
        <w:rPr>
          <w:rFonts w:ascii="Times New Roman" w:hAnsi="Times New Roman" w:cs="Times New Roman"/>
          <w:sz w:val="28"/>
          <w:szCs w:val="28"/>
        </w:rPr>
      </w:pPr>
      <w:r w:rsidRPr="006A1A31">
        <w:rPr>
          <w:rFonts w:ascii="Times New Roman" w:hAnsi="Times New Roman" w:cs="Times New Roman"/>
          <w:sz w:val="28"/>
          <w:szCs w:val="28"/>
        </w:rPr>
        <w:t>Объясните детям, что для решения их проблем существуют и другие пути. Покажите мирные способы разрешения ситуации.</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895460" w:rsidP="00B27019">
      <w:pPr>
        <w:numPr>
          <w:ilvl w:val="0"/>
          <w:numId w:val="2"/>
        </w:numPr>
        <w:spacing w:after="0" w:line="240" w:lineRule="auto"/>
        <w:ind w:right="-625"/>
        <w:jc w:val="both"/>
        <w:rPr>
          <w:rFonts w:ascii="Times New Roman" w:hAnsi="Times New Roman" w:cs="Times New Roman"/>
          <w:sz w:val="28"/>
          <w:szCs w:val="28"/>
        </w:rPr>
      </w:pPr>
      <w:r w:rsidRPr="006A1A31">
        <w:rPr>
          <w:rFonts w:ascii="Times New Roman" w:hAnsi="Times New Roman" w:cs="Times New Roman"/>
          <w:sz w:val="28"/>
          <w:szCs w:val="28"/>
        </w:rPr>
        <w:t>Если ваш ребёнок застенчив.</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895460" w:rsidP="001A763A">
      <w:pPr>
        <w:spacing w:after="0" w:line="240" w:lineRule="auto"/>
        <w:ind w:left="-851" w:right="-625"/>
        <w:jc w:val="both"/>
        <w:rPr>
          <w:rFonts w:ascii="Times New Roman" w:hAnsi="Times New Roman" w:cs="Times New Roman"/>
          <w:sz w:val="28"/>
          <w:szCs w:val="28"/>
        </w:rPr>
      </w:pPr>
      <w:r w:rsidRPr="006A1A31">
        <w:rPr>
          <w:rFonts w:ascii="Times New Roman" w:hAnsi="Times New Roman" w:cs="Times New Roman"/>
          <w:sz w:val="28"/>
          <w:szCs w:val="28"/>
        </w:rPr>
        <w:t>Постарайтесь проникнуть во внутренний мир своего ребёнка, поговорите с ним, узнайте, как вы можете помочь ему чувствовать себя более удобно в обществе других людей. Но не пытайтесь втянуть ребёнка в ситуации, к которым он не готов. Чтобы преодолеть детскую застенчивость, необходимо делать маленькие шаги. Не позволяйте детям из-за их стеснительности отказываться от выполнения необходимых дел.</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895460" w:rsidP="00B27019">
      <w:pPr>
        <w:numPr>
          <w:ilvl w:val="0"/>
          <w:numId w:val="2"/>
        </w:numPr>
        <w:spacing w:after="0" w:line="240" w:lineRule="auto"/>
        <w:ind w:right="-625"/>
        <w:jc w:val="both"/>
        <w:rPr>
          <w:rFonts w:ascii="Times New Roman" w:hAnsi="Times New Roman" w:cs="Times New Roman"/>
          <w:sz w:val="28"/>
          <w:szCs w:val="28"/>
        </w:rPr>
      </w:pPr>
      <w:r w:rsidRPr="006A1A31">
        <w:rPr>
          <w:rFonts w:ascii="Times New Roman" w:hAnsi="Times New Roman" w:cs="Times New Roman"/>
          <w:sz w:val="28"/>
          <w:szCs w:val="28"/>
        </w:rPr>
        <w:t>Если у вас надоедливый ребёнок.</w:t>
      </w:r>
    </w:p>
    <w:p w:rsidR="00FA1DB7" w:rsidRPr="006A1A31" w:rsidRDefault="00FA1DB7" w:rsidP="001A763A">
      <w:pPr>
        <w:spacing w:after="0" w:line="240" w:lineRule="auto"/>
        <w:ind w:left="-851" w:right="-625"/>
        <w:jc w:val="both"/>
        <w:rPr>
          <w:rFonts w:ascii="Times New Roman" w:hAnsi="Times New Roman" w:cs="Times New Roman"/>
          <w:sz w:val="28"/>
          <w:szCs w:val="28"/>
        </w:rPr>
      </w:pPr>
    </w:p>
    <w:p w:rsidR="00FA1DB7" w:rsidRPr="006A1A31" w:rsidRDefault="00895460" w:rsidP="001A763A">
      <w:pPr>
        <w:spacing w:after="0" w:line="240" w:lineRule="auto"/>
        <w:ind w:left="-851" w:right="-625"/>
        <w:jc w:val="both"/>
        <w:rPr>
          <w:rFonts w:ascii="Times New Roman" w:hAnsi="Times New Roman" w:cs="Times New Roman"/>
          <w:sz w:val="28"/>
          <w:szCs w:val="28"/>
        </w:rPr>
      </w:pPr>
      <w:r w:rsidRPr="006A1A31">
        <w:rPr>
          <w:rFonts w:ascii="Times New Roman" w:hAnsi="Times New Roman" w:cs="Times New Roman"/>
          <w:sz w:val="28"/>
          <w:szCs w:val="28"/>
        </w:rPr>
        <w:t>Дети, требующие постоянного внимания, часто не уверенны в себе. Покажите ребёнку, что вы его любите и верите в то, что он может выполнять работу самостоятельно. Объясните, что ваше время принадлежит не только ему. Научите его уважать чужие чувства и желания.</w:t>
      </w:r>
    </w:p>
    <w:p w:rsidR="00FA1DB7" w:rsidRPr="006A1A31" w:rsidRDefault="00FA1DB7" w:rsidP="001A763A">
      <w:pPr>
        <w:spacing w:after="0" w:line="240" w:lineRule="auto"/>
        <w:ind w:left="-851" w:right="-625"/>
        <w:jc w:val="both"/>
        <w:rPr>
          <w:rFonts w:ascii="Times New Roman" w:hAnsi="Times New Roman" w:cs="Times New Roman"/>
          <w:sz w:val="28"/>
          <w:szCs w:val="28"/>
        </w:rPr>
      </w:pPr>
    </w:p>
    <w:sectPr w:rsidR="00FA1DB7" w:rsidRPr="006A1A31" w:rsidSect="00B27019">
      <w:pgSz w:w="11906" w:h="16838"/>
      <w:pgMar w:top="567"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1366"/>
      </v:shape>
    </w:pict>
  </w:numPicBullet>
  <w:abstractNum w:abstractNumId="0">
    <w:nsid w:val="1D3405B5"/>
    <w:multiLevelType w:val="hybridMultilevel"/>
    <w:tmpl w:val="A66A9D2C"/>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46556172"/>
    <w:multiLevelType w:val="hybridMultilevel"/>
    <w:tmpl w:val="736C52D6"/>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DB7"/>
    <w:rsid w:val="000054F8"/>
    <w:rsid w:val="00185A27"/>
    <w:rsid w:val="001A763A"/>
    <w:rsid w:val="006A1A31"/>
    <w:rsid w:val="00895460"/>
    <w:rsid w:val="008A3585"/>
    <w:rsid w:val="00B1751E"/>
    <w:rsid w:val="00B27019"/>
    <w:rsid w:val="00C3129A"/>
    <w:rsid w:val="00FA1DB7"/>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Note 7</dc:creator>
  <cp:lastModifiedBy>Гумар</cp:lastModifiedBy>
  <cp:revision>7</cp:revision>
  <dcterms:created xsi:type="dcterms:W3CDTF">2020-11-18T07:52:00Z</dcterms:created>
  <dcterms:modified xsi:type="dcterms:W3CDTF">2020-11-18T08:25:00Z</dcterms:modified>
</cp:coreProperties>
</file>